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C42B9E">
        <w:rPr>
          <w:rFonts w:ascii="Times New Roman" w:hAnsi="Times New Roman"/>
          <w:b/>
          <w:color w:val="000000"/>
          <w:sz w:val="24"/>
        </w:rPr>
        <w:t>para impartir</w:t>
      </w:r>
      <w:r w:rsidR="00826CF4">
        <w:rPr>
          <w:rFonts w:ascii="Times New Roman" w:hAnsi="Times New Roman"/>
          <w:b/>
          <w:color w:val="000000"/>
          <w:sz w:val="24"/>
        </w:rPr>
        <w:t xml:space="preserve"> 8 horas</w:t>
      </w:r>
      <w:r w:rsidR="00C42B9E">
        <w:rPr>
          <w:rFonts w:ascii="Times New Roman" w:hAnsi="Times New Roman"/>
          <w:b/>
          <w:color w:val="000000"/>
          <w:sz w:val="24"/>
        </w:rPr>
        <w:t>: 6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C42B9E">
        <w:rPr>
          <w:rFonts w:ascii="Times New Roman" w:hAnsi="Times New Roman"/>
          <w:b/>
          <w:color w:val="000000"/>
          <w:sz w:val="24"/>
        </w:rPr>
        <w:t>ras de Administración del Tiempo, 2</w:t>
      </w:r>
      <w:r w:rsidR="006710DB">
        <w:rPr>
          <w:rFonts w:ascii="Times New Roman" w:hAnsi="Times New Roman"/>
          <w:b/>
          <w:color w:val="000000"/>
          <w:sz w:val="24"/>
        </w:rPr>
        <w:t xml:space="preserve"> </w:t>
      </w:r>
      <w:r w:rsidR="00826CF4">
        <w:rPr>
          <w:rFonts w:ascii="Times New Roman" w:hAnsi="Times New Roman"/>
          <w:b/>
          <w:color w:val="000000"/>
          <w:sz w:val="24"/>
        </w:rPr>
        <w:t>h</w:t>
      </w:r>
      <w:r w:rsidR="006710DB">
        <w:rPr>
          <w:rFonts w:ascii="Times New Roman" w:hAnsi="Times New Roman"/>
          <w:b/>
          <w:color w:val="000000"/>
          <w:sz w:val="24"/>
        </w:rPr>
        <w:t>o</w:t>
      </w:r>
      <w:r w:rsidR="00C42B9E">
        <w:rPr>
          <w:rFonts w:ascii="Times New Roman" w:hAnsi="Times New Roman"/>
          <w:b/>
          <w:color w:val="000000"/>
          <w:sz w:val="24"/>
        </w:rPr>
        <w:t xml:space="preserve">ras de Negociación Empresarial. Nivel </w:t>
      </w:r>
      <w:r w:rsidR="00E25E65">
        <w:rPr>
          <w:rFonts w:ascii="Times New Roman" w:hAnsi="Times New Roman"/>
          <w:b/>
          <w:color w:val="000000"/>
          <w:sz w:val="24"/>
        </w:rPr>
        <w:t>Ingeniería. Turno Vespertino.</w:t>
      </w:r>
      <w:r w:rsidR="00826CF4">
        <w:rPr>
          <w:rFonts w:ascii="Times New Roman" w:hAnsi="Times New Roman"/>
          <w:b/>
          <w:color w:val="000000"/>
          <w:sz w:val="24"/>
        </w:rPr>
        <w:t xml:space="preserve"> Ingeniería en Tecnologías de la Información</w:t>
      </w:r>
      <w:r w:rsidR="00BB55DD">
        <w:rPr>
          <w:rFonts w:ascii="Times New Roman" w:hAnsi="Times New Roman"/>
          <w:b/>
          <w:color w:val="000000"/>
          <w:sz w:val="24"/>
        </w:rPr>
        <w:t>.</w:t>
      </w:r>
      <w:bookmarkStart w:id="0" w:name="_GoBack"/>
      <w:bookmarkEnd w:id="0"/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Pr="0015125F" w:rsidRDefault="00C42B9E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Grado, Ingeniería o Licenciatura.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C42B9E">
        <w:rPr>
          <w:rFonts w:ascii="Times New Roman" w:hAnsi="Times New Roman"/>
          <w:color w:val="000000"/>
          <w:sz w:val="24"/>
        </w:rPr>
        <w:t>e preferencia con 5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de nivel Superior y 2 años de experiencia profesional relacionada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381902" w:rsidRDefault="00C42B9E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 en Administración, Liderazgo o Educación, Ingeniería o Licenciatura</w:t>
      </w:r>
      <w:r w:rsidR="006710DB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C42B9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Cinco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 de Nivel Superior y 2 años de experiencia profesional relacionada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CE4240" w:rsidRDefault="007F5C1F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Desarrollar  y dirigir organizaciones a través del ejercicio ético del liderazgo, con enfoque sistémico para contribuir al logro de objetivos estratégicos.</w:t>
      </w:r>
    </w:p>
    <w:p w:rsidR="007F5C1F" w:rsidRDefault="007F5C1F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del grupo, habilidad para trabajar con grupos heterogéneos, manejo de técnicas didácticas, habilidad para el trabajo en equipo, experiencia en el desarrollo de material didáctico, liderazgo y facilidad de palabra.</w:t>
      </w:r>
    </w:p>
    <w:p w:rsidR="007F5C1F" w:rsidRDefault="007F5C1F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manejo asertivo de los equipos, técnicas grupales, y todo lo relacionado con Administración del Tiempo y Negociación Empresarial.</w:t>
      </w:r>
    </w:p>
    <w:p w:rsidR="007F5C1F" w:rsidRDefault="007F5C1F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381902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clases</w:t>
      </w:r>
      <w:r w:rsidR="00A4432B">
        <w:rPr>
          <w:rFonts w:ascii="Times New Roman" w:hAnsi="Times New Roman"/>
          <w:color w:val="000000"/>
          <w:sz w:val="24"/>
        </w:rPr>
        <w:t xml:space="preserve"> de </w:t>
      </w:r>
      <w:r w:rsidR="00DD69D9">
        <w:rPr>
          <w:rFonts w:ascii="Times New Roman" w:hAnsi="Times New Roman"/>
          <w:color w:val="000000"/>
          <w:sz w:val="24"/>
        </w:rPr>
        <w:t>Administración del Tiempo y Negociación Empresarial, utilizar los elementos que definen las relaciones internas de las organizaciones a través de la estructura y jerarquía para asegurar el control y dirección de las funciones departamentales y construir un estilo de liderazgo para dirig</w:t>
      </w:r>
      <w:r w:rsidR="00910BA2">
        <w:rPr>
          <w:rFonts w:ascii="Times New Roman" w:hAnsi="Times New Roman"/>
          <w:color w:val="000000"/>
          <w:sz w:val="24"/>
        </w:rPr>
        <w:t>ir organizaciones con eficacia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DD69D9" w:rsidRDefault="00DD69D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8A2DC6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8A2DC6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8A2DC6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12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2D396A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C1" w:rsidRDefault="002053C1">
      <w:pPr>
        <w:spacing w:after="0" w:line="240" w:lineRule="auto"/>
      </w:pPr>
      <w:r>
        <w:separator/>
      </w:r>
    </w:p>
  </w:endnote>
  <w:endnote w:type="continuationSeparator" w:id="0">
    <w:p w:rsidR="002053C1" w:rsidRDefault="0020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C1" w:rsidRDefault="002053C1">
      <w:pPr>
        <w:spacing w:after="0" w:line="240" w:lineRule="auto"/>
      </w:pPr>
      <w:r>
        <w:separator/>
      </w:r>
    </w:p>
  </w:footnote>
  <w:footnote w:type="continuationSeparator" w:id="0">
    <w:p w:rsidR="002053C1" w:rsidRDefault="0020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2053C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1775EF"/>
    <w:rsid w:val="001B376D"/>
    <w:rsid w:val="001E5672"/>
    <w:rsid w:val="002053C1"/>
    <w:rsid w:val="002519D2"/>
    <w:rsid w:val="002D396A"/>
    <w:rsid w:val="00381902"/>
    <w:rsid w:val="003C1F8E"/>
    <w:rsid w:val="00461177"/>
    <w:rsid w:val="006710DB"/>
    <w:rsid w:val="007F5C1F"/>
    <w:rsid w:val="00826CF4"/>
    <w:rsid w:val="00832DC3"/>
    <w:rsid w:val="008A2DC6"/>
    <w:rsid w:val="008C6BC8"/>
    <w:rsid w:val="00910BA2"/>
    <w:rsid w:val="00932C79"/>
    <w:rsid w:val="00944A15"/>
    <w:rsid w:val="00995077"/>
    <w:rsid w:val="00A033A9"/>
    <w:rsid w:val="00A4432B"/>
    <w:rsid w:val="00BB55DD"/>
    <w:rsid w:val="00C42B9E"/>
    <w:rsid w:val="00CE4240"/>
    <w:rsid w:val="00D4031E"/>
    <w:rsid w:val="00DD69D9"/>
    <w:rsid w:val="00DE6417"/>
    <w:rsid w:val="00E25E65"/>
    <w:rsid w:val="00E40C1C"/>
    <w:rsid w:val="00FA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11</cp:revision>
  <dcterms:created xsi:type="dcterms:W3CDTF">2017-02-01T16:44:00Z</dcterms:created>
  <dcterms:modified xsi:type="dcterms:W3CDTF">2018-12-10T20:14:00Z</dcterms:modified>
</cp:coreProperties>
</file>